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2640" w:firstLineChars="6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2640" w:firstLineChars="6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忻州市医疗保障局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关于对10起典型案例处理情况的通报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2650" w:firstLineChars="600"/>
        <w:jc w:val="both"/>
        <w:textAlignment w:val="auto"/>
        <w:outlineLvl w:val="9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按照国家、省医保局打击欺诈骗保工作部署，忻州市医疗保障局高度重视，持续组织打击欺诈骗保行动，严惩违法违规行为，形成基金监管高压态势。现将查处的10起典型案例通报如下：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忻州职业技术学院附属医院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经核查，忻州职业技术学院附属医院存在</w:t>
      </w:r>
      <w:r>
        <w:rPr>
          <w:rFonts w:hint="eastAsia" w:ascii="仿宋" w:hAnsi="仿宋" w:eastAsia="仿宋" w:cs="仿宋"/>
          <w:sz w:val="32"/>
          <w:szCs w:val="32"/>
        </w:rPr>
        <w:t>伪造医疗文书，套取医保基金行为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目前，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案件已移送司法机关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根据《忻州市基本医疗保险定点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医疗机构</w:t>
      </w:r>
      <w:r>
        <w:rPr>
          <w:rFonts w:hint="eastAsia" w:ascii="仿宋" w:hAnsi="仿宋" w:eastAsia="仿宋"/>
          <w:sz w:val="32"/>
          <w:szCs w:val="32"/>
        </w:rPr>
        <w:t>服务协议》等有关规定，作出如下处理：</w:t>
      </w:r>
      <w:r>
        <w:rPr>
          <w:rFonts w:hint="eastAsia" w:ascii="仿宋" w:hAnsi="仿宋" w:eastAsia="仿宋" w:cs="仿宋"/>
          <w:sz w:val="32"/>
          <w:szCs w:val="32"/>
        </w:rPr>
        <w:t>解除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该医院</w:t>
      </w:r>
      <w:r>
        <w:rPr>
          <w:rFonts w:hint="eastAsia" w:ascii="仿宋" w:hAnsi="仿宋" w:eastAsia="仿宋" w:cs="仿宋"/>
          <w:sz w:val="32"/>
          <w:szCs w:val="32"/>
        </w:rPr>
        <w:t>医疗保险定点服务协议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对已支付的违规费用予以追回，并在3年内不得申请医保定点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忻州顿村同和医院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经核查，</w:t>
      </w:r>
      <w:r>
        <w:rPr>
          <w:rFonts w:hint="eastAsia" w:ascii="仿宋" w:hAnsi="仿宋" w:eastAsia="仿宋" w:cs="仿宋"/>
          <w:sz w:val="32"/>
          <w:szCs w:val="32"/>
        </w:rPr>
        <w:t>忻州顿村同和医院</w:t>
      </w:r>
      <w:r>
        <w:rPr>
          <w:rFonts w:hint="eastAsia" w:ascii="仿宋" w:hAnsi="仿宋" w:eastAsia="仿宋"/>
          <w:sz w:val="32"/>
          <w:szCs w:val="32"/>
        </w:rPr>
        <w:t>存在过度检查、重复用药、超限用药等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违规行为。</w:t>
      </w:r>
      <w:r>
        <w:rPr>
          <w:rFonts w:hint="eastAsia" w:ascii="仿宋" w:hAnsi="仿宋" w:eastAsia="仿宋"/>
          <w:sz w:val="32"/>
          <w:szCs w:val="32"/>
        </w:rPr>
        <w:t>根据《忻州市基本医疗保险定点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医疗机构</w:t>
      </w:r>
      <w:r>
        <w:rPr>
          <w:rFonts w:hint="eastAsia" w:ascii="仿宋" w:hAnsi="仿宋" w:eastAsia="仿宋"/>
          <w:sz w:val="32"/>
          <w:szCs w:val="32"/>
        </w:rPr>
        <w:t>服务协议》等有关规定，作出如下处理：暂停医疗保险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定点</w:t>
      </w:r>
      <w:r>
        <w:rPr>
          <w:rFonts w:hint="eastAsia" w:ascii="仿宋" w:hAnsi="仿宋" w:eastAsia="仿宋"/>
          <w:sz w:val="32"/>
          <w:szCs w:val="32"/>
        </w:rPr>
        <w:t>服务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协议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追回</w:t>
      </w:r>
      <w:r>
        <w:rPr>
          <w:rFonts w:hint="eastAsia" w:ascii="仿宋" w:hAnsi="仿宋" w:eastAsia="仿宋"/>
          <w:sz w:val="32"/>
          <w:szCs w:val="32"/>
        </w:rPr>
        <w:t>违规费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</w:t>
      </w:r>
      <w:r>
        <w:rPr>
          <w:rFonts w:hint="eastAsia" w:ascii="仿宋" w:hAnsi="仿宋" w:eastAsia="仿宋"/>
          <w:sz w:val="32"/>
          <w:szCs w:val="32"/>
        </w:rPr>
        <w:t>13.85万元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并处以3倍违约金41.55万元，两项合计55.4万元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对主要</w:t>
      </w:r>
      <w:r>
        <w:rPr>
          <w:rFonts w:hint="eastAsia" w:ascii="仿宋" w:hAnsi="仿宋" w:eastAsia="仿宋"/>
          <w:sz w:val="32"/>
          <w:szCs w:val="32"/>
        </w:rPr>
        <w:t>负责人进行约谈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责令该院组织医护人员进行政策业务学习，规范医疗服务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代县和平医院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经核查，</w:t>
      </w:r>
      <w:r>
        <w:rPr>
          <w:rFonts w:hint="eastAsia" w:ascii="仿宋" w:hAnsi="仿宋" w:eastAsia="仿宋" w:cs="仿宋"/>
          <w:sz w:val="32"/>
          <w:szCs w:val="32"/>
        </w:rPr>
        <w:t>代县和平医院存在收治轻症住院病人、超限用药、超标准收费、套用项目收费等违规行为。根据《忻州市基本医疗保险定点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医疗机构</w:t>
      </w:r>
      <w:r>
        <w:rPr>
          <w:rFonts w:hint="eastAsia" w:ascii="仿宋" w:hAnsi="仿宋" w:eastAsia="仿宋" w:cs="仿宋"/>
          <w:sz w:val="32"/>
          <w:szCs w:val="32"/>
        </w:rPr>
        <w:t>服务协议》等有关规定，作出如下处理：暂停医保定点服务协议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追回违规费用34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sz w:val="32"/>
          <w:szCs w:val="32"/>
        </w:rPr>
        <w:t>元，拒付违规费用6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并处违约金34.2万元，三项合计75.2万元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约谈主要负责人；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责令该院组织医护人员进行医保政策培训；</w:t>
      </w:r>
      <w:r>
        <w:rPr>
          <w:rFonts w:hint="eastAsia" w:ascii="仿宋" w:hAnsi="仿宋" w:eastAsia="仿宋" w:cs="仿宋"/>
          <w:sz w:val="32"/>
          <w:szCs w:val="32"/>
        </w:rPr>
        <w:t>限期整改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四、忻州现代医院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</w:t>
      </w:r>
      <w:r>
        <w:rPr>
          <w:rFonts w:hint="eastAsia" w:ascii="仿宋" w:hAnsi="仿宋" w:eastAsia="仿宋" w:cs="仿宋"/>
          <w:sz w:val="32"/>
          <w:szCs w:val="32"/>
        </w:rPr>
        <w:t>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忻州现代医院</w:t>
      </w:r>
      <w:r>
        <w:rPr>
          <w:rFonts w:hint="eastAsia" w:ascii="仿宋" w:hAnsi="仿宋" w:eastAsia="仿宋" w:cs="仿宋"/>
          <w:sz w:val="32"/>
          <w:szCs w:val="32"/>
        </w:rPr>
        <w:t>存在无指征用药、超限用药、无医嘱计费等违规行为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根据《忻州市基本医疗保险定点医疗机构服务协议》等有关规定，作出如下处理：追回违规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费用</w:t>
      </w:r>
      <w:r>
        <w:rPr>
          <w:rFonts w:hint="eastAsia" w:ascii="仿宋" w:hAnsi="仿宋" w:eastAsia="仿宋" w:cs="仿宋"/>
          <w:sz w:val="32"/>
          <w:szCs w:val="32"/>
        </w:rPr>
        <w:t>56329元，</w:t>
      </w:r>
      <w:r>
        <w:rPr>
          <w:rFonts w:hint="eastAsia" w:ascii="仿宋" w:hAnsi="仿宋" w:eastAsia="仿宋"/>
          <w:sz w:val="32"/>
          <w:szCs w:val="32"/>
        </w:rPr>
        <w:t>处以</w:t>
      </w:r>
      <w:r>
        <w:rPr>
          <w:rFonts w:hint="eastAsia" w:ascii="仿宋" w:hAnsi="仿宋" w:eastAsia="仿宋" w:cs="仿宋"/>
          <w:sz w:val="32"/>
          <w:szCs w:val="32"/>
        </w:rPr>
        <w:t>3倍违约金168987元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225316元；</w:t>
      </w:r>
      <w:r>
        <w:rPr>
          <w:rFonts w:hint="eastAsia" w:ascii="仿宋" w:hAnsi="仿宋" w:eastAsia="仿宋" w:cs="仿宋"/>
          <w:sz w:val="32"/>
          <w:szCs w:val="32"/>
        </w:rPr>
        <w:t>约谈主要负责人；限期整改。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、原平安康医院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</w:t>
      </w:r>
      <w:r>
        <w:rPr>
          <w:rFonts w:hint="eastAsia" w:ascii="仿宋" w:hAnsi="仿宋" w:eastAsia="仿宋" w:cs="仿宋"/>
          <w:sz w:val="32"/>
          <w:szCs w:val="32"/>
        </w:rPr>
        <w:t>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原平安康医院</w:t>
      </w:r>
      <w:r>
        <w:rPr>
          <w:rFonts w:hint="eastAsia" w:ascii="仿宋" w:hAnsi="仿宋" w:eastAsia="仿宋" w:cs="仿宋"/>
          <w:sz w:val="32"/>
          <w:szCs w:val="32"/>
        </w:rPr>
        <w:t>存在违规收费、不合理诊疗等违规行为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根据《忻州市基本医疗保险定点医疗机构服务协议》等有关规定，作出如下处理：追回违规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费用</w:t>
      </w:r>
      <w:r>
        <w:rPr>
          <w:rFonts w:hint="eastAsia" w:ascii="仿宋" w:hAnsi="仿宋" w:eastAsia="仿宋" w:cs="仿宋"/>
          <w:sz w:val="32"/>
          <w:szCs w:val="32"/>
        </w:rPr>
        <w:t>123630元，处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3倍违约金370890元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494520元；</w:t>
      </w:r>
      <w:r>
        <w:rPr>
          <w:rFonts w:hint="eastAsia" w:ascii="仿宋" w:hAnsi="仿宋" w:eastAsia="仿宋" w:cs="仿宋"/>
          <w:sz w:val="32"/>
          <w:szCs w:val="32"/>
        </w:rPr>
        <w:t>约谈主要负责人；限期整改。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、代县平泰中医院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</w:t>
      </w:r>
      <w:r>
        <w:rPr>
          <w:rFonts w:hint="eastAsia" w:ascii="仿宋" w:hAnsi="仿宋" w:eastAsia="仿宋" w:cs="仿宋"/>
          <w:sz w:val="32"/>
          <w:szCs w:val="32"/>
        </w:rPr>
        <w:t>查，代县平泰中医院存在违规收费、过度检查、无资质检查收费等违规行为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根据《忻州市基本医疗保险定点医疗机构服务协议》等有关规定，作出如下处理：追回违规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费用83900</w:t>
      </w:r>
      <w:r>
        <w:rPr>
          <w:rFonts w:hint="eastAsia" w:ascii="仿宋" w:hAnsi="仿宋" w:eastAsia="仿宋" w:cs="仿宋"/>
          <w:sz w:val="32"/>
          <w:szCs w:val="32"/>
        </w:rPr>
        <w:t>元，处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3倍违约金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251700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335600元；</w:t>
      </w:r>
      <w:r>
        <w:rPr>
          <w:rFonts w:hint="eastAsia" w:ascii="仿宋" w:hAnsi="仿宋" w:eastAsia="仿宋" w:cs="仿宋"/>
          <w:sz w:val="32"/>
          <w:szCs w:val="32"/>
        </w:rPr>
        <w:t>约谈主要负责人。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代县平泰中医院有限公司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经核查，</w:t>
      </w:r>
      <w:r>
        <w:rPr>
          <w:rFonts w:hint="eastAsia" w:ascii="仿宋" w:hAnsi="仿宋" w:eastAsia="仿宋" w:cs="仿宋"/>
          <w:sz w:val="32"/>
          <w:szCs w:val="32"/>
        </w:rPr>
        <w:t>代县平泰中医院有限公司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</w:t>
      </w:r>
      <w:r>
        <w:rPr>
          <w:rFonts w:hint="eastAsia" w:ascii="仿宋" w:hAnsi="仿宋" w:eastAsia="仿宋" w:cs="仿宋"/>
          <w:sz w:val="32"/>
          <w:szCs w:val="32"/>
        </w:rPr>
        <w:t>过度诊疗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等问题。</w:t>
      </w:r>
      <w:r>
        <w:rPr>
          <w:rFonts w:hint="eastAsia" w:ascii="仿宋" w:hAnsi="仿宋" w:eastAsia="仿宋" w:cs="仿宋"/>
          <w:sz w:val="32"/>
          <w:szCs w:val="32"/>
        </w:rPr>
        <w:t>根据《忻州市基本医疗保险定点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医疗机构</w:t>
      </w:r>
      <w:r>
        <w:rPr>
          <w:rFonts w:hint="eastAsia" w:ascii="仿宋" w:hAnsi="仿宋" w:eastAsia="仿宋" w:cs="仿宋"/>
          <w:sz w:val="32"/>
          <w:szCs w:val="32"/>
        </w:rPr>
        <w:t>服务协议》等有关规定，作出如下处理：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扣除违规费用</w:t>
      </w:r>
      <w:r>
        <w:rPr>
          <w:rFonts w:hint="eastAsia" w:ascii="仿宋" w:hAnsi="仿宋" w:eastAsia="仿宋" w:cs="仿宋"/>
          <w:sz w:val="32"/>
          <w:szCs w:val="32"/>
        </w:rPr>
        <w:t>3528</w:t>
      </w: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元，处以2倍</w:t>
      </w:r>
      <w:r>
        <w:rPr>
          <w:rFonts w:hint="eastAsia" w:ascii="仿宋" w:hAnsi="仿宋" w:eastAsia="仿宋" w:cs="仿宋"/>
          <w:sz w:val="32"/>
          <w:szCs w:val="30"/>
          <w:lang w:eastAsia="zh-CN"/>
        </w:rPr>
        <w:t>违约金</w:t>
      </w:r>
      <w:r>
        <w:rPr>
          <w:rFonts w:hint="eastAsia" w:ascii="仿宋" w:hAnsi="仿宋" w:eastAsia="仿宋" w:cs="仿宋"/>
          <w:sz w:val="32"/>
          <w:szCs w:val="32"/>
        </w:rPr>
        <w:t>7056</w:t>
      </w: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元，两项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10584元</w:t>
      </w:r>
      <w:r>
        <w:rPr>
          <w:rFonts w:hint="eastAsia" w:ascii="仿宋" w:hAnsi="仿宋" w:eastAsia="仿宋" w:cs="仿宋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八、繁峙现代医院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0"/>
          <w:lang w:val="en-US" w:eastAsia="zh-CN"/>
        </w:rPr>
        <w:t>经核查，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繁峙现代医院存在未有效核验参保人员医保就医凭证，造成顶替就医；提供的票据、费用清单、处方、医嘱、检查结果及病程记录不吻合等违规行为。</w:t>
      </w:r>
      <w:r>
        <w:rPr>
          <w:rFonts w:hint="eastAsia" w:ascii="仿宋" w:hAnsi="仿宋" w:eastAsia="仿宋"/>
          <w:sz w:val="32"/>
          <w:szCs w:val="32"/>
        </w:rPr>
        <w:t>根据《忻州市基本医疗保险定点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医疗机构</w:t>
      </w:r>
      <w:r>
        <w:rPr>
          <w:rFonts w:hint="eastAsia" w:ascii="仿宋" w:hAnsi="仿宋" w:eastAsia="仿宋"/>
          <w:sz w:val="32"/>
          <w:szCs w:val="32"/>
        </w:rPr>
        <w:t>服务协议》等有关规定，作出如下处理：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暂停医保定点服务协议;拒付违规费用29080.62元,扣除违规费用3420.69元，处以5倍违约金17103.45元，三项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49604.76元</w:t>
      </w:r>
      <w:r>
        <w:rPr>
          <w:rFonts w:hint="eastAsia" w:ascii="华文仿宋" w:hAnsi="华文仿宋" w:eastAsia="华文仿宋"/>
          <w:sz w:val="32"/>
          <w:szCs w:val="30"/>
          <w:lang w:val="en-US" w:eastAsia="zh-CN"/>
        </w:rPr>
        <w:t>；约谈主要负责人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w w:val="100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九</w:t>
      </w:r>
      <w:r>
        <w:rPr>
          <w:rFonts w:hint="eastAsia" w:ascii="黑体" w:hAnsi="黑体" w:eastAsia="黑体" w:cs="黑体"/>
          <w:b w:val="0"/>
          <w:w w:val="100"/>
          <w:sz w:val="32"/>
          <w:lang w:val="en-US" w:eastAsia="zh-CN"/>
        </w:rPr>
        <w:t>、神池县</w:t>
      </w:r>
      <w:r>
        <w:rPr>
          <w:rFonts w:hint="eastAsia" w:ascii="黑体" w:hAnsi="黑体" w:eastAsia="黑体" w:cs="黑体"/>
          <w:sz w:val="32"/>
          <w:szCs w:val="32"/>
        </w:rPr>
        <w:t xml:space="preserve">北大医院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firstLine="640" w:firstLineChars="200"/>
        <w:jc w:val="both"/>
        <w:textAlignment w:val="auto"/>
        <w:outlineLvl w:val="9"/>
        <w:rPr>
          <w:rFonts w:ascii="华文仿宋" w:hAnsi="华文仿宋" w:eastAsia="华文仿宋"/>
          <w:b w:val="0"/>
          <w:w w:val="100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经核查，</w:t>
      </w: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>神池县</w:t>
      </w:r>
      <w:r>
        <w:rPr>
          <w:rFonts w:hint="eastAsia" w:ascii="仿宋" w:hAnsi="仿宋" w:eastAsia="仿宋" w:cs="仿宋"/>
          <w:sz w:val="32"/>
          <w:szCs w:val="32"/>
        </w:rPr>
        <w:t>北大医院存在挂床住院、过度治疗及滥用抗生素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违规行为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根据《忻州市基本医疗保险定点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医疗机构</w:t>
      </w:r>
      <w:r>
        <w:rPr>
          <w:rFonts w:hint="eastAsia" w:ascii="仿宋" w:hAnsi="仿宋" w:eastAsia="仿宋"/>
          <w:sz w:val="32"/>
          <w:szCs w:val="32"/>
        </w:rPr>
        <w:t>服务协议》等有关规定，作出如下处理：</w:t>
      </w:r>
      <w:r>
        <w:rPr>
          <w:rFonts w:ascii="华文仿宋" w:hAnsi="华文仿宋" w:eastAsia="华文仿宋"/>
          <w:b w:val="0"/>
          <w:w w:val="100"/>
          <w:sz w:val="32"/>
        </w:rPr>
        <w:t>扣除</w:t>
      </w:r>
      <w:r>
        <w:rPr>
          <w:rFonts w:hint="eastAsia" w:ascii="华文仿宋" w:hAnsi="华文仿宋" w:eastAsia="华文仿宋"/>
          <w:b w:val="0"/>
          <w:w w:val="100"/>
          <w:sz w:val="32"/>
          <w:lang w:val="en-US" w:eastAsia="zh-CN"/>
        </w:rPr>
        <w:t>违规费用2762.89元，处以5倍</w:t>
      </w:r>
      <w:r>
        <w:rPr>
          <w:rFonts w:ascii="华文仿宋" w:hAnsi="华文仿宋" w:eastAsia="华文仿宋"/>
          <w:b w:val="0"/>
          <w:w w:val="100"/>
          <w:sz w:val="32"/>
        </w:rPr>
        <w:t>违约金</w:t>
      </w:r>
      <w:r>
        <w:rPr>
          <w:rFonts w:hint="eastAsia" w:ascii="宋体" w:hAnsi="宋体" w:cs="黑体"/>
          <w:sz w:val="32"/>
          <w:szCs w:val="32"/>
        </w:rPr>
        <w:t>13814.45</w:t>
      </w:r>
      <w:r>
        <w:rPr>
          <w:rFonts w:ascii="华文仿宋" w:hAnsi="华文仿宋" w:eastAsia="华文仿宋"/>
          <w:b w:val="0"/>
          <w:w w:val="100"/>
          <w:sz w:val="32"/>
        </w:rPr>
        <w:t>元</w:t>
      </w:r>
      <w:r>
        <w:rPr>
          <w:rFonts w:hint="eastAsia" w:ascii="华文仿宋" w:hAnsi="华文仿宋" w:eastAsia="华文仿宋"/>
          <w:b w:val="0"/>
          <w:w w:val="100"/>
          <w:sz w:val="32"/>
          <w:lang w:eastAsia="zh-CN"/>
        </w:rPr>
        <w:t>，</w:t>
      </w:r>
      <w:r>
        <w:rPr>
          <w:rFonts w:hint="eastAsia" w:ascii="华文仿宋" w:hAnsi="华文仿宋" w:eastAsia="华文仿宋"/>
          <w:b w:val="0"/>
          <w:w w:val="100"/>
          <w:sz w:val="32"/>
          <w:lang w:val="en-US" w:eastAsia="zh-CN"/>
        </w:rPr>
        <w:t>两项合计16577.34元</w:t>
      </w:r>
      <w:bookmarkStart w:id="0" w:name="_GoBack"/>
      <w:bookmarkEnd w:id="0"/>
      <w:r>
        <w:rPr>
          <w:rFonts w:hint="eastAsia" w:ascii="华文仿宋" w:hAnsi="华文仿宋" w:eastAsia="华文仿宋"/>
          <w:b w:val="0"/>
          <w:w w:val="100"/>
          <w:sz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约谈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/>
          <w:sz w:val="32"/>
          <w:szCs w:val="32"/>
        </w:rPr>
        <w:t>负责人</w:t>
      </w:r>
      <w:r>
        <w:rPr>
          <w:rFonts w:ascii="华文仿宋" w:hAnsi="华文仿宋" w:eastAsia="华文仿宋"/>
          <w:b w:val="0"/>
          <w:w w:val="100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3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b w:val="0"/>
          <w:w w:val="100"/>
          <w:sz w:val="32"/>
          <w:lang w:val="en-US" w:eastAsia="zh-CN"/>
        </w:rPr>
        <w:t>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、</w:t>
      </w: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静乐县康泰医院有限公司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经核查，</w:t>
      </w:r>
      <w:r>
        <w:rPr>
          <w:rFonts w:hint="eastAsia" w:ascii="华文仿宋" w:hAnsi="华文仿宋" w:eastAsia="华文仿宋"/>
          <w:sz w:val="32"/>
          <w:szCs w:val="30"/>
          <w:lang w:val="en-US" w:eastAsia="zh-CN"/>
        </w:rPr>
        <w:t>静乐县康泰医院有限公司存在参保人员重复住院、重复检查、重复化验等违规行为。</w:t>
      </w:r>
      <w:r>
        <w:rPr>
          <w:rFonts w:hint="eastAsia" w:ascii="仿宋" w:hAnsi="仿宋" w:eastAsia="仿宋"/>
          <w:sz w:val="32"/>
          <w:szCs w:val="32"/>
        </w:rPr>
        <w:t>根据《忻州市基本医疗保险定点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医疗机构</w:t>
      </w:r>
      <w:r>
        <w:rPr>
          <w:rFonts w:hint="eastAsia" w:ascii="仿宋" w:hAnsi="仿宋" w:eastAsia="仿宋"/>
          <w:sz w:val="32"/>
          <w:szCs w:val="32"/>
        </w:rPr>
        <w:t>服务协议》等有关规定，作出如下处理：</w:t>
      </w:r>
      <w:r>
        <w:rPr>
          <w:rFonts w:hint="eastAsia" w:ascii="华文仿宋" w:hAnsi="华文仿宋" w:eastAsia="华文仿宋"/>
          <w:sz w:val="32"/>
          <w:szCs w:val="30"/>
          <w:lang w:val="en-US" w:eastAsia="zh-CN"/>
        </w:rPr>
        <w:t>扣除违规费用3162.9元，处以3倍违约金9488.7元，两项合计12651.6元；约谈主要负责人。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4800" w:firstLineChars="150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忻州市医疗保障局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outlineLvl w:val="9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         2019年11月12日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422D"/>
    <w:multiLevelType w:val="singleLevel"/>
    <w:tmpl w:val="28A342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D67C0"/>
    <w:rsid w:val="000B7E86"/>
    <w:rsid w:val="05AC1BB5"/>
    <w:rsid w:val="0A064448"/>
    <w:rsid w:val="0BDC7145"/>
    <w:rsid w:val="14FB4AE9"/>
    <w:rsid w:val="16477CD7"/>
    <w:rsid w:val="213B06E3"/>
    <w:rsid w:val="28356F86"/>
    <w:rsid w:val="2BA2093B"/>
    <w:rsid w:val="335B60CB"/>
    <w:rsid w:val="36AE3630"/>
    <w:rsid w:val="37F11113"/>
    <w:rsid w:val="3A4013F6"/>
    <w:rsid w:val="46F03337"/>
    <w:rsid w:val="4BA20E48"/>
    <w:rsid w:val="4F7B6282"/>
    <w:rsid w:val="564B5BAD"/>
    <w:rsid w:val="58751E39"/>
    <w:rsid w:val="59E25085"/>
    <w:rsid w:val="5D884B3B"/>
    <w:rsid w:val="61092158"/>
    <w:rsid w:val="62315140"/>
    <w:rsid w:val="651B7CB4"/>
    <w:rsid w:val="68A771DF"/>
    <w:rsid w:val="6D535020"/>
    <w:rsid w:val="76E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2019-11-18T00:34:00Z</dcterms:created>
  <dc:creator>Lenovo</dc:creator>
  <cp:lastModifiedBy>Lenovo</cp:lastModifiedBy>
  <dcterms:modified xsi:type="dcterms:W3CDTF">2019-11-21T01:27:52Z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